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06" w:rsidRPr="002D1C06" w:rsidRDefault="002D1C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АНОНС. </w:t>
      </w:r>
    </w:p>
    <w:p w:rsidR="009133A8" w:rsidRPr="002D1C06" w:rsidRDefault="009133A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D1C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1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C06">
        <w:rPr>
          <w:rFonts w:ascii="Times New Roman" w:hAnsi="Times New Roman" w:cs="Times New Roman"/>
          <w:sz w:val="28"/>
          <w:szCs w:val="28"/>
          <w:lang w:val="uk-UA"/>
        </w:rPr>
        <w:t>середу</w:t>
      </w:r>
      <w:proofErr w:type="gramEnd"/>
      <w:r w:rsidRPr="002D1C06">
        <w:rPr>
          <w:rFonts w:ascii="Times New Roman" w:hAnsi="Times New Roman" w:cs="Times New Roman"/>
          <w:sz w:val="28"/>
          <w:szCs w:val="28"/>
        </w:rPr>
        <w:t xml:space="preserve">, </w:t>
      </w:r>
      <w:r w:rsidRPr="002D1C06">
        <w:rPr>
          <w:rFonts w:ascii="Times New Roman" w:hAnsi="Times New Roman" w:cs="Times New Roman"/>
          <w:b/>
          <w:sz w:val="28"/>
          <w:szCs w:val="28"/>
          <w:lang w:val="uk-UA"/>
        </w:rPr>
        <w:t>1 лютого</w:t>
      </w:r>
      <w:r w:rsidRPr="002D1C06">
        <w:rPr>
          <w:rStyle w:val="a3"/>
          <w:rFonts w:ascii="Times New Roman" w:hAnsi="Times New Roman" w:cs="Times New Roman"/>
          <w:sz w:val="28"/>
          <w:szCs w:val="28"/>
        </w:rPr>
        <w:t xml:space="preserve">, о </w:t>
      </w:r>
      <w:r w:rsidRPr="002D1C06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9.30 </w:t>
      </w:r>
      <w:r w:rsidRPr="002D1C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1C06">
        <w:rPr>
          <w:rFonts w:ascii="Times New Roman" w:hAnsi="Times New Roman" w:cs="Times New Roman"/>
          <w:sz w:val="28"/>
          <w:szCs w:val="28"/>
        </w:rPr>
        <w:t>прес-центрі</w:t>
      </w:r>
      <w:proofErr w:type="spellEnd"/>
      <w:r w:rsidRPr="002D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C06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D1C06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2D1C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D1C06">
        <w:rPr>
          <w:rFonts w:ascii="Times New Roman" w:hAnsi="Times New Roman" w:cs="Times New Roman"/>
          <w:sz w:val="28"/>
          <w:szCs w:val="28"/>
        </w:rPr>
        <w:t xml:space="preserve"> (пл. Театральна,6) </w:t>
      </w:r>
      <w:r w:rsidRPr="002D1C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D1C06">
        <w:rPr>
          <w:rFonts w:ascii="Times New Roman" w:hAnsi="Times New Roman" w:cs="Times New Roman"/>
          <w:b/>
          <w:sz w:val="28"/>
          <w:szCs w:val="28"/>
          <w:lang w:val="uk-UA"/>
        </w:rPr>
        <w:t>Всесвітнього дня боротьби з раком</w:t>
      </w:r>
      <w:r w:rsidRPr="002D1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6">
        <w:rPr>
          <w:rFonts w:ascii="Times New Roman" w:hAnsi="Times New Roman" w:cs="Times New Roman"/>
          <w:sz w:val="28"/>
          <w:szCs w:val="28"/>
          <w:lang w:val="uk-UA"/>
        </w:rPr>
        <w:t>відб</w:t>
      </w:r>
      <w:r w:rsidRPr="002D1C06">
        <w:rPr>
          <w:rFonts w:ascii="Times New Roman" w:hAnsi="Times New Roman" w:cs="Times New Roman"/>
          <w:sz w:val="28"/>
          <w:szCs w:val="28"/>
        </w:rPr>
        <w:t>удеться</w:t>
      </w:r>
      <w:proofErr w:type="spellEnd"/>
      <w:r w:rsidRPr="002D1C06">
        <w:rPr>
          <w:rFonts w:ascii="Times New Roman" w:hAnsi="Times New Roman" w:cs="Times New Roman"/>
          <w:sz w:val="28"/>
          <w:szCs w:val="28"/>
        </w:rPr>
        <w:t xml:space="preserve"> </w:t>
      </w:r>
      <w:r w:rsidRPr="002D1C06">
        <w:rPr>
          <w:rFonts w:ascii="Times New Roman" w:hAnsi="Times New Roman" w:cs="Times New Roman"/>
          <w:sz w:val="28"/>
          <w:szCs w:val="28"/>
          <w:lang w:val="uk-UA"/>
        </w:rPr>
        <w:t xml:space="preserve">прес-конференція головного лікаря Закарпатського обласного клінічного онкологічного диспансеру Андрія РУСИНА. </w:t>
      </w:r>
    </w:p>
    <w:p w:rsidR="009133A8" w:rsidRPr="002D1C06" w:rsidRDefault="009133A8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2D1C06">
        <w:rPr>
          <w:rFonts w:ascii="Times New Roman" w:hAnsi="Times New Roman" w:cs="Times New Roman"/>
          <w:sz w:val="24"/>
          <w:szCs w:val="24"/>
          <w:u w:val="single"/>
          <w:lang w:val="uk-UA"/>
        </w:rPr>
        <w:t>Довідково</w:t>
      </w:r>
      <w:proofErr w:type="spellEnd"/>
      <w:r w:rsidRPr="002D1C0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</w:p>
    <w:p w:rsidR="009133A8" w:rsidRPr="009133A8" w:rsidRDefault="009133A8" w:rsidP="0091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лютого 2000 року на Всесвітньому саміті проти раку було запропоновано відзначати Всесвітній день боротьби проти раку як складову частину Всесвітньої протиракової кампанії, яку запропонувала Паризька хартія. Міжнародний протираковий союз (</w:t>
      </w:r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UICC</w:t>
      </w:r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сприяв ініціативі та до 2005 року отримав підтримку від різних партнерів та організацій, а також Всесвітньої організації охорони здоров’я (ВООЗ) та МАГАТЕ. З 2006 року </w:t>
      </w:r>
      <w:r w:rsidRPr="009133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 лютого</w:t>
      </w:r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стало офіційним </w:t>
      </w:r>
      <w:r w:rsidRPr="009133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Днем боротьби з раком</w:t>
      </w:r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33A8" w:rsidRPr="009133A8" w:rsidRDefault="009133A8" w:rsidP="0091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3A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Основна мета цього дня</w:t>
      </w:r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нагадати суспільству про існування такої глобальної проблеми, як онкологічні захворювання, привернути увагу до неї, нагадати, наскільки поширений та небезпечний рак і що треба робити, щоб запобігти цій хворобі, а саме – активно впроваджувати у життя заходи щодо його профілактики та ранньої діагностики, лікування.</w:t>
      </w:r>
    </w:p>
    <w:p w:rsidR="009133A8" w:rsidRPr="009133A8" w:rsidRDefault="009133A8" w:rsidP="0091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ікаво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привернути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раку.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рожева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ічка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асоціюється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раком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молочної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залози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помаранчева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онкологічними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захворюваннями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жовта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саркомою,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блакитна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раком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яєчника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3A8" w:rsidRPr="009133A8" w:rsidRDefault="009133A8" w:rsidP="002D1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Вибі</w:t>
      </w:r>
      <w:proofErr w:type="gramStart"/>
      <w:r w:rsidRPr="00913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913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здорового способу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життя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здоровий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знизити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раку.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тютюнопаління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алкоголю,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правильне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регулярна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подалі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УФ-променів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3A8" w:rsidRPr="009133A8" w:rsidRDefault="009133A8" w:rsidP="0091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Раннє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виявлення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багатьох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раку,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попереджувальні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безперечні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1C06" w:rsidRPr="002D1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Щорічне </w:t>
      </w:r>
      <w:proofErr w:type="gramStart"/>
      <w:r w:rsidR="002D1C06" w:rsidRPr="002D1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роф</w:t>
      </w:r>
      <w:proofErr w:type="gramEnd"/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ілактичн</w:t>
      </w:r>
      <w:r w:rsidR="002D1C06" w:rsidRPr="002D1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обстеження</w:t>
      </w:r>
      <w:r w:rsidR="002D1C06" w:rsidRPr="002D1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жінок – відвідування гінеколога,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мамолога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проходження </w:t>
      </w:r>
      <w:proofErr w:type="spellStart"/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мамографії</w:t>
      </w:r>
      <w:proofErr w:type="spellEnd"/>
      <w:r w:rsidRPr="00913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для чоловіків – уролога</w:t>
      </w:r>
      <w:r w:rsidR="002D1C06" w:rsidRPr="002D1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дозволить виявити початок хвороби і ефективного від неї пролікуватися.</w:t>
      </w:r>
    </w:p>
    <w:p w:rsidR="002D1C06" w:rsidRPr="009133A8" w:rsidRDefault="002D1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D1C06" w:rsidRPr="009133A8" w:rsidSect="0031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E5D"/>
    <w:multiLevelType w:val="multilevel"/>
    <w:tmpl w:val="25B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9133A8"/>
    <w:rsid w:val="00040061"/>
    <w:rsid w:val="001D15F3"/>
    <w:rsid w:val="002D1C06"/>
    <w:rsid w:val="0031380C"/>
    <w:rsid w:val="009133A8"/>
    <w:rsid w:val="0094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3A8"/>
    <w:rPr>
      <w:b/>
      <w:bCs/>
    </w:rPr>
  </w:style>
  <w:style w:type="paragraph" w:styleId="a4">
    <w:name w:val="Normal (Web)"/>
    <w:basedOn w:val="a"/>
    <w:uiPriority w:val="99"/>
    <w:semiHidden/>
    <w:unhideWhenUsed/>
    <w:rsid w:val="0091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evgen.frames</dc:creator>
  <cp:keywords/>
  <dc:description/>
  <cp:lastModifiedBy>evgen.frames</cp:lastModifiedBy>
  <cp:revision>3</cp:revision>
  <dcterms:created xsi:type="dcterms:W3CDTF">2017-01-31T07:01:00Z</dcterms:created>
  <dcterms:modified xsi:type="dcterms:W3CDTF">2017-01-31T07:21:00Z</dcterms:modified>
</cp:coreProperties>
</file>